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F7A1F">
      <w:r>
        <w:rPr>
          <w:noProof/>
        </w:rPr>
        <w:drawing>
          <wp:inline distT="0" distB="0" distL="0" distR="0">
            <wp:extent cx="5731510" cy="1571048"/>
            <wp:effectExtent l="19050" t="0" r="2540" b="0"/>
            <wp:docPr id="6" name="Picture 6" descr="C:\Users\ITEF\Desktop\Confederaton Letter P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TEF\Desktop\Confederaton Letter Pad.jpg"/>
                    <pic:cNvPicPr>
                      <a:picLocks noChangeAspect="1" noChangeArrowheads="1"/>
                    </pic:cNvPicPr>
                  </pic:nvPicPr>
                  <pic:blipFill>
                    <a:blip r:embed="rId4"/>
                    <a:srcRect/>
                    <a:stretch>
                      <a:fillRect/>
                    </a:stretch>
                  </pic:blipFill>
                  <pic:spPr bwMode="auto">
                    <a:xfrm>
                      <a:off x="0" y="0"/>
                      <a:ext cx="5731510" cy="1571048"/>
                    </a:xfrm>
                    <a:prstGeom prst="rect">
                      <a:avLst/>
                    </a:prstGeom>
                    <a:noFill/>
                    <a:ln w="9525">
                      <a:noFill/>
                      <a:miter lim="800000"/>
                      <a:headEnd/>
                      <a:tailEnd/>
                    </a:ln>
                  </pic:spPr>
                </pic:pic>
              </a:graphicData>
            </a:graphic>
          </wp:inline>
        </w:drawing>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imes New Roman" w:eastAsia="Times New Roman" w:hAnsi="Times New Roman" w:cs="Times New Roman"/>
          <w:b/>
          <w:bCs/>
          <w:sz w:val="32"/>
        </w:rPr>
        <w:t>CIRCULAR DATED - 13.04.2017</w:t>
      </w:r>
    </w:p>
    <w:p w:rsidR="004F7A1F" w:rsidRPr="004F7A1F" w:rsidRDefault="004F7A1F" w:rsidP="004F7A1F">
      <w:pPr>
        <w:spacing w:after="0" w:line="240" w:lineRule="auto"/>
        <w:jc w:val="right"/>
        <w:rPr>
          <w:rFonts w:ascii="Times New Roman" w:eastAsia="Times New Roman" w:hAnsi="Times New Roman" w:cs="Times New Roman"/>
          <w:sz w:val="24"/>
          <w:szCs w:val="24"/>
        </w:rPr>
      </w:pPr>
      <w:r w:rsidRPr="004F7A1F">
        <w:rPr>
          <w:rFonts w:ascii="Times New Roman" w:eastAsia="Times New Roman" w:hAnsi="Times New Roman" w:cs="Times New Roman"/>
          <w:b/>
          <w:bCs/>
          <w:sz w:val="28"/>
          <w:u w:val="single"/>
        </w:rPr>
        <w:t>URGENT</w:t>
      </w:r>
    </w:p>
    <w:p w:rsidR="004F7A1F" w:rsidRPr="004F7A1F" w:rsidRDefault="004F7A1F" w:rsidP="004F7A1F">
      <w:pPr>
        <w:spacing w:after="0" w:line="240" w:lineRule="auto"/>
        <w:jc w:val="right"/>
        <w:rPr>
          <w:rFonts w:ascii="Times New Roman" w:eastAsia="Times New Roman" w:hAnsi="Times New Roman" w:cs="Times New Roman"/>
          <w:sz w:val="24"/>
          <w:szCs w:val="24"/>
        </w:rPr>
      </w:pPr>
      <w:r w:rsidRPr="004F7A1F">
        <w:rPr>
          <w:rFonts w:ascii="Times New Roman" w:eastAsia="Times New Roman" w:hAnsi="Times New Roman" w:cs="Times New Roman"/>
          <w:b/>
          <w:bCs/>
          <w:sz w:val="28"/>
        </w:rPr>
        <w:t>IMPORTANT</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imes New Roman" w:eastAsia="Times New Roman" w:hAnsi="Times New Roman" w:cs="Times New Roman"/>
          <w:b/>
          <w:bCs/>
          <w:color w:val="CC0000"/>
          <w:sz w:val="36"/>
        </w:rPr>
        <w:t xml:space="preserve">CONFEDERATION NATIONAL SECRETARIAT DECIDED TO INTENSIFY THE STRUGGLE </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Arial" w:eastAsia="Times New Roman" w:hAnsi="Arial" w:cs="Arial"/>
          <w:b/>
          <w:bCs/>
          <w:color w:val="0000FF"/>
          <w:sz w:val="48"/>
        </w:rPr>
        <w:t>MASS DHARNA IN FRONT OF FINANCE MINISTER’S OFFICE</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eastAsia="Times New Roman" w:cstheme="minorHAnsi"/>
          <w:b/>
          <w:bCs/>
          <w:sz w:val="36"/>
        </w:rPr>
        <w:t>NORTH BLOCK, NEW DELHI</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Arial" w:eastAsia="Times New Roman" w:hAnsi="Arial" w:cs="Arial"/>
          <w:b/>
          <w:bCs/>
          <w:color w:val="800080"/>
          <w:sz w:val="40"/>
        </w:rPr>
        <w:t>ON 23.05.2017 (TUESDAY 12 AM TO 04 PM)</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Arial Black" w:eastAsia="Times New Roman" w:hAnsi="Arial Black" w:cstheme="minorHAnsi"/>
          <w:b/>
          <w:bCs/>
          <w:color w:val="274E13"/>
        </w:rPr>
        <w:t>NATIONWIDE DEMONSTRATION AT ALL IMPORTANT CENTRES ON SAME DAY</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eastAsia="Times New Roman" w:cstheme="minorHAnsi"/>
          <w:b/>
          <w:bCs/>
          <w:color w:val="A64D79"/>
          <w:sz w:val="32"/>
        </w:rPr>
        <w:t>MORE THAN 2000 CENTRAL GOVERNMENT EMPLOYEES AND PENSIONERS WILL PARTICIPATE IN THE PROTEST DHARNA.</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360" w:lineRule="auto"/>
        <w:jc w:val="both"/>
        <w:rPr>
          <w:rFonts w:ascii="Times New Roman" w:eastAsia="Times New Roman" w:hAnsi="Times New Roman" w:cs="Times New Roman"/>
          <w:sz w:val="24"/>
          <w:szCs w:val="24"/>
        </w:rPr>
      </w:pPr>
      <w:r w:rsidRPr="004F7A1F">
        <w:rPr>
          <w:rFonts w:ascii="Tahoma" w:eastAsia="Times New Roman" w:hAnsi="Tahoma" w:cs="Tahoma"/>
          <w:sz w:val="28"/>
        </w:rPr>
        <w:t xml:space="preserve">Demanding Honouring of assurance given by Group of Ministers including Finance Minister, settle the charter of demands submitted by Confederation, increase minimum pay and fitment formula, payment of revised allowances including HRA </w:t>
      </w:r>
      <w:proofErr w:type="spellStart"/>
      <w:r w:rsidRPr="004F7A1F">
        <w:rPr>
          <w:rFonts w:ascii="Tahoma" w:eastAsia="Times New Roman" w:hAnsi="Tahoma" w:cs="Tahoma"/>
          <w:sz w:val="28"/>
        </w:rPr>
        <w:t>w.e.f</w:t>
      </w:r>
      <w:proofErr w:type="spellEnd"/>
      <w:r w:rsidRPr="004F7A1F">
        <w:rPr>
          <w:rFonts w:ascii="Tahoma" w:eastAsia="Times New Roman" w:hAnsi="Tahoma" w:cs="Tahoma"/>
          <w:sz w:val="28"/>
        </w:rPr>
        <w:t xml:space="preserve"> 01.01.2016, implementation of option – I pension parity recommended by 7</w:t>
      </w:r>
      <w:r w:rsidRPr="004F7A1F">
        <w:rPr>
          <w:rFonts w:ascii="Tahoma" w:eastAsia="Times New Roman" w:hAnsi="Tahoma" w:cs="Tahoma"/>
          <w:sz w:val="28"/>
          <w:vertAlign w:val="superscript"/>
        </w:rPr>
        <w:t>th</w:t>
      </w:r>
      <w:r w:rsidRPr="004F7A1F">
        <w:rPr>
          <w:rFonts w:ascii="Tahoma" w:eastAsia="Times New Roman" w:hAnsi="Tahoma" w:cs="Tahoma"/>
          <w:sz w:val="28"/>
        </w:rPr>
        <w:t xml:space="preserve"> CPC, Scrap New Contributory Pension Scheme and bring all employees appointed after 01.01.2004 under the purview of CCS (Pension) Rules 1972, Grant Civil Servant Status and revise the wages and allowances of Gramin Dak Sevaks, regularise all casual and contract workers, Revise pension of autonomous body pensioners and grant dearness relief due from 01.07.2016, withdraw “Very good” bench mark condition for MACP etc.</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sz w:val="32"/>
        </w:rPr>
        <w:t>2</w:t>
      </w:r>
      <w:r w:rsidRPr="004F7A1F">
        <w:rPr>
          <w:rFonts w:ascii="Tahoma" w:eastAsia="Times New Roman" w:hAnsi="Tahoma" w:cs="Tahoma"/>
          <w:b/>
          <w:bCs/>
          <w:sz w:val="32"/>
          <w:vertAlign w:val="superscript"/>
        </w:rPr>
        <w:t>nd</w:t>
      </w:r>
      <w:r w:rsidRPr="004F7A1F">
        <w:rPr>
          <w:rFonts w:ascii="Tahoma" w:eastAsia="Times New Roman" w:hAnsi="Tahoma" w:cs="Tahoma"/>
          <w:b/>
          <w:bCs/>
          <w:sz w:val="32"/>
        </w:rPr>
        <w:t> PHASE OF AGITATION</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Arial" w:eastAsia="Times New Roman" w:hAnsi="Arial" w:cs="Tahoma"/>
          <w:b/>
          <w:bCs/>
          <w:color w:val="0000FF"/>
          <w:sz w:val="40"/>
        </w:rPr>
        <w:t>HUMAN CHAIN OF CENTRAL GOVERNMENT EMPLOYEES &amp; PENSIONERS</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Arial" w:eastAsia="Times New Roman" w:hAnsi="Arial" w:cs="Arial"/>
          <w:b/>
          <w:bCs/>
          <w:color w:val="CC0000"/>
          <w:sz w:val="28"/>
        </w:rPr>
        <w:t>IN FRONT OF MAJOR CENTRAL GOVERNMENT OFFICES AT ALL IMPORTANT CENTRES THROUGHOUT THE COUNTRY DURING LUNCH HOUR</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Arial" w:eastAsia="Times New Roman" w:hAnsi="Arial" w:cs="Tahoma"/>
          <w:b/>
          <w:bCs/>
          <w:color w:val="800080"/>
          <w:sz w:val="44"/>
        </w:rPr>
        <w:t>ON 22.06.2017 (THURSDAY)</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8"/>
          <w:szCs w:val="28"/>
        </w:rPr>
        <w:t>All affiliated organisations and COCs are requested to mobilise maximum number of employees &amp; pensioners in the above two programmes. Detailed circular will be issued shortly</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imes New Roman" w:eastAsia="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1.8pt;height:4.4pt"/>
        </w:pict>
      </w:r>
      <w:r w:rsidRPr="004F7A1F">
        <w:rPr>
          <w:rFonts w:ascii="Tahoma" w:eastAsia="Times New Roman" w:hAnsi="Tahoma" w:cs="Tahoma"/>
          <w:sz w:val="28"/>
          <w:szCs w:val="28"/>
        </w:rPr>
        <w:t> </w:t>
      </w:r>
    </w:p>
    <w:p w:rsidR="004F7A1F" w:rsidRPr="004F7A1F" w:rsidRDefault="004F7A1F" w:rsidP="004F7A1F">
      <w:pPr>
        <w:spacing w:after="0" w:line="240" w:lineRule="auto"/>
        <w:rPr>
          <w:rFonts w:ascii="Times New Roman" w:eastAsia="Times New Roman" w:hAnsi="Times New Roman" w:cs="Times New Roman"/>
          <w:sz w:val="24"/>
          <w:szCs w:val="24"/>
        </w:rPr>
      </w:pPr>
      <w:r w:rsidRPr="004F7A1F">
        <w:rPr>
          <w:rFonts w:ascii="Times New Roman" w:eastAsia="Times New Roman" w:hAnsi="Times New Roman" w:cs="Times New Roman"/>
          <w:sz w:val="24"/>
          <w:szCs w:val="24"/>
        </w:rPr>
        <w:br w:type="textWrapping" w:clear="all"/>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CC0000"/>
          <w:sz w:val="28"/>
          <w:szCs w:val="28"/>
        </w:rPr>
        <w:t xml:space="preserve">CONFEDERATION &amp; ALL INDIA STATE GOVERNMENT EMPLOYEES FEDERATION JOINTLY ORGANIZE </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CC0000"/>
          <w:sz w:val="28"/>
          <w:szCs w:val="28"/>
        </w:rPr>
        <w:t>CENTRAL AND STATE GOVERNMENT EMPLOYEES</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0000FF"/>
          <w:sz w:val="44"/>
          <w:szCs w:val="28"/>
        </w:rPr>
        <w:t>NATIONAL CONVENTION ON NPS</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sz w:val="24"/>
          <w:szCs w:val="28"/>
        </w:rPr>
        <w:t>(NEW CONTRIBUTORY PENSION SCHEME)</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800080"/>
          <w:sz w:val="28"/>
          <w:szCs w:val="28"/>
        </w:rPr>
        <w:t>ON 10.06.2017 (SATURDAY)</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800080"/>
          <w:sz w:val="28"/>
          <w:szCs w:val="28"/>
        </w:rPr>
        <w:t>AT NEW DELHI</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ind w:hanging="1440"/>
        <w:jc w:val="both"/>
        <w:rPr>
          <w:rFonts w:ascii="Times New Roman" w:eastAsia="Times New Roman" w:hAnsi="Times New Roman" w:cs="Times New Roman"/>
          <w:sz w:val="24"/>
          <w:szCs w:val="24"/>
        </w:rPr>
      </w:pPr>
      <w:r w:rsidRPr="004F7A1F">
        <w:rPr>
          <w:rFonts w:ascii="Tahoma" w:eastAsia="Times New Roman" w:hAnsi="Tahoma" w:cs="Tahoma"/>
          <w:b/>
          <w:bCs/>
          <w:sz w:val="28"/>
          <w:szCs w:val="28"/>
        </w:rPr>
        <w:t>VENUE:    MPCU SHAH AUDITORIUM,</w:t>
      </w:r>
      <w:r w:rsidRPr="004F7A1F">
        <w:rPr>
          <w:rFonts w:ascii="Tahoma" w:eastAsia="Times New Roman" w:hAnsi="Tahoma" w:cs="Tahoma"/>
          <w:sz w:val="28"/>
          <w:szCs w:val="28"/>
        </w:rPr>
        <w:t xml:space="preserve"> </w:t>
      </w:r>
      <w:r w:rsidRPr="004F7A1F">
        <w:rPr>
          <w:rFonts w:ascii="Tahoma" w:eastAsia="Times New Roman" w:hAnsi="Tahoma" w:cs="Tahoma"/>
          <w:b/>
          <w:bCs/>
          <w:color w:val="222222"/>
          <w:sz w:val="28"/>
          <w:szCs w:val="28"/>
          <w:shd w:val="clear" w:color="auto" w:fill="FFFFFF"/>
        </w:rPr>
        <w:t>CLUB ROAD, LUDLOW CASTLE, CIVIL LINES, NEW DELHI, DELHI 110054 (Near Civil Lines Metro Station)</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sz w:val="28"/>
          <w:szCs w:val="28"/>
        </w:rPr>
        <w:t>About 1000 delegates participate. Details will be published shortly</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imes New Roman" w:eastAsia="Times New Roman" w:hAnsi="Times New Roman" w:cs="Times New Roman"/>
          <w:sz w:val="24"/>
          <w:szCs w:val="24"/>
        </w:rPr>
        <w:pict>
          <v:shape id="_x0000_i1026" type="#_x0000_t75" alt="" style="width:501.8pt;height:3.65pt"/>
        </w:pict>
      </w:r>
      <w:r w:rsidRPr="004F7A1F">
        <w:rPr>
          <w:rFonts w:ascii="Tahoma" w:eastAsia="Times New Roman" w:hAnsi="Tahoma" w:cs="Tahoma"/>
          <w:b/>
          <w:bCs/>
          <w:sz w:val="28"/>
          <w:szCs w:val="28"/>
        </w:rPr>
        <w:t> </w:t>
      </w:r>
    </w:p>
    <w:p w:rsidR="004F7A1F" w:rsidRPr="004F7A1F" w:rsidRDefault="004F7A1F" w:rsidP="004F7A1F">
      <w:pPr>
        <w:spacing w:after="0" w:line="240" w:lineRule="auto"/>
        <w:jc w:val="center"/>
        <w:rPr>
          <w:rFonts w:ascii="Times New Roman" w:eastAsia="Times New Roman" w:hAnsi="Times New Roman" w:cs="Times New Roman"/>
          <w:sz w:val="24"/>
          <w:szCs w:val="24"/>
        </w:rPr>
      </w:pPr>
    </w:p>
    <w:p w:rsidR="004F7A1F" w:rsidRPr="004F7A1F" w:rsidRDefault="004F7A1F" w:rsidP="004F7A1F">
      <w:pPr>
        <w:spacing w:after="0" w:line="240" w:lineRule="auto"/>
        <w:rPr>
          <w:rFonts w:ascii="Times New Roman" w:eastAsia="Times New Roman" w:hAnsi="Times New Roman" w:cs="Times New Roman"/>
          <w:sz w:val="24"/>
          <w:szCs w:val="24"/>
        </w:rPr>
      </w:pPr>
      <w:r w:rsidRPr="004F7A1F">
        <w:rPr>
          <w:rFonts w:ascii="Times New Roman" w:eastAsia="Times New Roman" w:hAnsi="Times New Roman" w:cs="Times New Roman"/>
          <w:sz w:val="24"/>
          <w:szCs w:val="24"/>
        </w:rPr>
        <w:br w:type="textWrapping" w:clear="all"/>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CC0000"/>
          <w:sz w:val="28"/>
          <w:szCs w:val="28"/>
        </w:rPr>
        <w:t>CONFEDERATION</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0000FF"/>
          <w:sz w:val="36"/>
          <w:szCs w:val="36"/>
        </w:rPr>
        <w:t>ALL INDIA TRADE UNION EDUCATION CAMP</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800080"/>
          <w:sz w:val="28"/>
          <w:szCs w:val="28"/>
        </w:rPr>
        <w:t>On 6</w:t>
      </w:r>
      <w:r w:rsidRPr="004F7A1F">
        <w:rPr>
          <w:rFonts w:ascii="Tahoma" w:eastAsia="Times New Roman" w:hAnsi="Tahoma" w:cs="Tahoma"/>
          <w:b/>
          <w:bCs/>
          <w:color w:val="800080"/>
          <w:sz w:val="28"/>
          <w:szCs w:val="28"/>
          <w:vertAlign w:val="superscript"/>
        </w:rPr>
        <w:t>th</w:t>
      </w:r>
      <w:r w:rsidRPr="004F7A1F">
        <w:rPr>
          <w:rFonts w:ascii="Tahoma" w:eastAsia="Times New Roman" w:hAnsi="Tahoma" w:cs="Tahoma"/>
          <w:b/>
          <w:bCs/>
          <w:color w:val="800080"/>
          <w:sz w:val="28"/>
          <w:szCs w:val="28"/>
        </w:rPr>
        <w:t xml:space="preserve"> &amp; 7</w:t>
      </w:r>
      <w:r w:rsidRPr="004F7A1F">
        <w:rPr>
          <w:rFonts w:ascii="Tahoma" w:eastAsia="Times New Roman" w:hAnsi="Tahoma" w:cs="Tahoma"/>
          <w:b/>
          <w:bCs/>
          <w:color w:val="800080"/>
          <w:sz w:val="28"/>
          <w:szCs w:val="28"/>
          <w:vertAlign w:val="superscript"/>
        </w:rPr>
        <w:t>th</w:t>
      </w:r>
      <w:r w:rsidRPr="004F7A1F">
        <w:rPr>
          <w:rFonts w:ascii="Tahoma" w:eastAsia="Times New Roman" w:hAnsi="Tahoma" w:cs="Tahoma"/>
          <w:b/>
          <w:bCs/>
          <w:color w:val="800080"/>
          <w:sz w:val="28"/>
          <w:szCs w:val="28"/>
        </w:rPr>
        <w:t xml:space="preserve"> May 2017</w:t>
      </w:r>
    </w:p>
    <w:p w:rsidR="004F7A1F" w:rsidRPr="004F7A1F" w:rsidRDefault="004F7A1F" w:rsidP="004F7A1F">
      <w:pPr>
        <w:spacing w:after="0" w:line="240" w:lineRule="auto"/>
        <w:jc w:val="center"/>
        <w:rPr>
          <w:rFonts w:ascii="Times New Roman" w:eastAsia="Times New Roman" w:hAnsi="Times New Roman" w:cs="Times New Roman"/>
          <w:sz w:val="24"/>
          <w:szCs w:val="24"/>
        </w:rPr>
      </w:pPr>
      <w:r w:rsidRPr="004F7A1F">
        <w:rPr>
          <w:rFonts w:ascii="Tahoma" w:eastAsia="Times New Roman" w:hAnsi="Tahoma" w:cs="Tahoma"/>
          <w:b/>
          <w:bCs/>
          <w:color w:val="800080"/>
          <w:sz w:val="28"/>
          <w:szCs w:val="28"/>
        </w:rPr>
        <w:t xml:space="preserve">At BTR </w:t>
      </w:r>
      <w:proofErr w:type="spellStart"/>
      <w:r w:rsidRPr="004F7A1F">
        <w:rPr>
          <w:rFonts w:ascii="Tahoma" w:eastAsia="Times New Roman" w:hAnsi="Tahoma" w:cs="Tahoma"/>
          <w:b/>
          <w:bCs/>
          <w:color w:val="800080"/>
          <w:sz w:val="28"/>
          <w:szCs w:val="28"/>
        </w:rPr>
        <w:t>Bhavan</w:t>
      </w:r>
      <w:proofErr w:type="spellEnd"/>
      <w:r w:rsidRPr="004F7A1F">
        <w:rPr>
          <w:rFonts w:ascii="Tahoma" w:eastAsia="Times New Roman" w:hAnsi="Tahoma" w:cs="Tahoma"/>
          <w:b/>
          <w:bCs/>
          <w:color w:val="800080"/>
          <w:sz w:val="28"/>
          <w:szCs w:val="28"/>
        </w:rPr>
        <w:t xml:space="preserve">, </w:t>
      </w:r>
      <w:proofErr w:type="spellStart"/>
      <w:r w:rsidRPr="004F7A1F">
        <w:rPr>
          <w:rFonts w:ascii="Tahoma" w:eastAsia="Times New Roman" w:hAnsi="Tahoma" w:cs="Tahoma"/>
          <w:b/>
          <w:bCs/>
          <w:color w:val="800080"/>
          <w:sz w:val="28"/>
          <w:szCs w:val="28"/>
        </w:rPr>
        <w:t>Thiruvananthapuram</w:t>
      </w:r>
      <w:proofErr w:type="spellEnd"/>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b/>
          <w:bCs/>
          <w:sz w:val="28"/>
          <w:szCs w:val="28"/>
        </w:rPr>
        <w:t>About 250 delegates will attend the camp.</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b/>
          <w:bCs/>
          <w:sz w:val="24"/>
          <w:szCs w:val="28"/>
          <w:u w:val="single"/>
        </w:rPr>
        <w:t>Change in Venue</w:t>
      </w: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 xml:space="preserve">Please note that the venue of the All India Trade Union Education Camp is shifted from EMS Academy to BTR </w:t>
      </w:r>
      <w:proofErr w:type="spellStart"/>
      <w:r w:rsidRPr="004F7A1F">
        <w:rPr>
          <w:rFonts w:ascii="Tahoma" w:eastAsia="Times New Roman" w:hAnsi="Tahoma" w:cs="Tahoma"/>
          <w:sz w:val="24"/>
          <w:szCs w:val="28"/>
        </w:rPr>
        <w:t>Bhavan</w:t>
      </w:r>
      <w:proofErr w:type="spellEnd"/>
      <w:r w:rsidRPr="004F7A1F">
        <w:rPr>
          <w:rFonts w:ascii="Tahoma" w:eastAsia="Times New Roman" w:hAnsi="Tahoma" w:cs="Tahoma"/>
          <w:sz w:val="24"/>
          <w:szCs w:val="28"/>
        </w:rPr>
        <w:t xml:space="preserve"> </w:t>
      </w:r>
      <w:proofErr w:type="spellStart"/>
      <w:r w:rsidRPr="004F7A1F">
        <w:rPr>
          <w:rFonts w:ascii="Tahoma" w:eastAsia="Times New Roman" w:hAnsi="Tahoma" w:cs="Tahoma"/>
          <w:sz w:val="24"/>
          <w:szCs w:val="28"/>
        </w:rPr>
        <w:t>Mele</w:t>
      </w:r>
      <w:proofErr w:type="spellEnd"/>
      <w:r w:rsidRPr="004F7A1F">
        <w:rPr>
          <w:rFonts w:ascii="Tahoma" w:eastAsia="Times New Roman" w:hAnsi="Tahoma" w:cs="Tahoma"/>
          <w:sz w:val="24"/>
          <w:szCs w:val="28"/>
        </w:rPr>
        <w:t xml:space="preserve"> </w:t>
      </w:r>
      <w:proofErr w:type="spellStart"/>
      <w:r w:rsidRPr="004F7A1F">
        <w:rPr>
          <w:rFonts w:ascii="Tahoma" w:eastAsia="Times New Roman" w:hAnsi="Tahoma" w:cs="Tahoma"/>
          <w:sz w:val="24"/>
          <w:szCs w:val="28"/>
        </w:rPr>
        <w:t>Thampamoor</w:t>
      </w:r>
      <w:proofErr w:type="spellEnd"/>
      <w:r w:rsidRPr="004F7A1F">
        <w:rPr>
          <w:rFonts w:ascii="Tahoma" w:eastAsia="Times New Roman" w:hAnsi="Tahoma" w:cs="Tahoma"/>
          <w:sz w:val="24"/>
          <w:szCs w:val="28"/>
        </w:rPr>
        <w:t xml:space="preserve">, </w:t>
      </w:r>
      <w:proofErr w:type="spellStart"/>
      <w:r w:rsidRPr="004F7A1F">
        <w:rPr>
          <w:rFonts w:ascii="Tahoma" w:eastAsia="Times New Roman" w:hAnsi="Tahoma" w:cs="Tahoma"/>
          <w:sz w:val="24"/>
          <w:szCs w:val="28"/>
        </w:rPr>
        <w:t>Thiruvananthapuram</w:t>
      </w:r>
      <w:proofErr w:type="spellEnd"/>
      <w:r w:rsidRPr="004F7A1F">
        <w:rPr>
          <w:rFonts w:ascii="Tahoma" w:eastAsia="Times New Roman" w:hAnsi="Tahoma" w:cs="Tahoma"/>
          <w:sz w:val="24"/>
          <w:szCs w:val="28"/>
        </w:rPr>
        <w:t xml:space="preserve">, which </w:t>
      </w:r>
      <w:r w:rsidRPr="004F7A1F">
        <w:rPr>
          <w:rFonts w:ascii="Tahoma" w:eastAsia="Times New Roman" w:hAnsi="Tahoma" w:cs="Tahoma"/>
          <w:sz w:val="24"/>
          <w:szCs w:val="28"/>
        </w:rPr>
        <w:lastRenderedPageBreak/>
        <w:t xml:space="preserve">is in the heart of the city and </w:t>
      </w:r>
      <w:proofErr w:type="spellStart"/>
      <w:r w:rsidRPr="004F7A1F">
        <w:rPr>
          <w:rFonts w:ascii="Tahoma" w:eastAsia="Times New Roman" w:hAnsi="Tahoma" w:cs="Tahoma"/>
          <w:sz w:val="24"/>
          <w:szCs w:val="28"/>
        </w:rPr>
        <w:t>walkable</w:t>
      </w:r>
      <w:proofErr w:type="spellEnd"/>
      <w:r w:rsidRPr="004F7A1F">
        <w:rPr>
          <w:rFonts w:ascii="Tahoma" w:eastAsia="Times New Roman" w:hAnsi="Tahoma" w:cs="Tahoma"/>
          <w:sz w:val="24"/>
          <w:szCs w:val="28"/>
        </w:rPr>
        <w:t xml:space="preserve"> distance from Railway station and Bus stand. Contract numbers of Reception Committee is given below.</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 xml:space="preserve">Com. V. </w:t>
      </w:r>
      <w:proofErr w:type="spellStart"/>
      <w:r w:rsidRPr="004F7A1F">
        <w:rPr>
          <w:rFonts w:ascii="Tahoma" w:eastAsia="Times New Roman" w:hAnsi="Tahoma" w:cs="Tahoma"/>
          <w:sz w:val="24"/>
          <w:szCs w:val="24"/>
        </w:rPr>
        <w:t>Sreekumar</w:t>
      </w:r>
      <w:proofErr w:type="spellEnd"/>
      <w:r w:rsidRPr="004F7A1F">
        <w:rPr>
          <w:rFonts w:ascii="Tahoma" w:eastAsia="Times New Roman" w:hAnsi="Tahoma" w:cs="Tahoma"/>
          <w:sz w:val="24"/>
          <w:szCs w:val="24"/>
        </w:rPr>
        <w:t>, State President, C-O-C, Kerala                   -        09447254666</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2.</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 xml:space="preserve">Com. P. V. </w:t>
      </w:r>
      <w:proofErr w:type="spellStart"/>
      <w:r w:rsidRPr="004F7A1F">
        <w:rPr>
          <w:rFonts w:ascii="Tahoma" w:eastAsia="Times New Roman" w:hAnsi="Tahoma" w:cs="Tahoma"/>
          <w:sz w:val="24"/>
          <w:szCs w:val="24"/>
        </w:rPr>
        <w:t>Rajendran</w:t>
      </w:r>
      <w:proofErr w:type="spellEnd"/>
      <w:r w:rsidRPr="004F7A1F">
        <w:rPr>
          <w:rFonts w:ascii="Tahoma" w:eastAsia="Times New Roman" w:hAnsi="Tahoma" w:cs="Tahoma"/>
          <w:sz w:val="24"/>
          <w:szCs w:val="24"/>
        </w:rPr>
        <w:t>, General Secretary, C-O-C Kerala             -        09446023884</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3.</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 xml:space="preserve">Com. S. </w:t>
      </w:r>
      <w:proofErr w:type="spellStart"/>
      <w:r w:rsidRPr="004F7A1F">
        <w:rPr>
          <w:rFonts w:ascii="Tahoma" w:eastAsia="Times New Roman" w:hAnsi="Tahoma" w:cs="Tahoma"/>
          <w:sz w:val="24"/>
          <w:szCs w:val="24"/>
        </w:rPr>
        <w:t>Asok</w:t>
      </w:r>
      <w:proofErr w:type="spellEnd"/>
      <w:r w:rsidRPr="004F7A1F">
        <w:rPr>
          <w:rFonts w:ascii="Tahoma" w:eastAsia="Times New Roman" w:hAnsi="Tahoma" w:cs="Tahoma"/>
          <w:sz w:val="24"/>
          <w:szCs w:val="24"/>
        </w:rPr>
        <w:t xml:space="preserve"> Kumar, District Secretary, C-O-C Trivandrum        -        09446849677</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4.</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 xml:space="preserve">Com. K. </w:t>
      </w:r>
      <w:proofErr w:type="spellStart"/>
      <w:r w:rsidRPr="004F7A1F">
        <w:rPr>
          <w:rFonts w:ascii="Tahoma" w:eastAsia="Times New Roman" w:hAnsi="Tahoma" w:cs="Tahoma"/>
          <w:sz w:val="24"/>
          <w:szCs w:val="24"/>
        </w:rPr>
        <w:t>Kamalasanan</w:t>
      </w:r>
      <w:proofErr w:type="spellEnd"/>
      <w:r w:rsidRPr="004F7A1F">
        <w:rPr>
          <w:rFonts w:ascii="Tahoma" w:eastAsia="Times New Roman" w:hAnsi="Tahoma" w:cs="Tahoma"/>
          <w:sz w:val="24"/>
          <w:szCs w:val="24"/>
        </w:rPr>
        <w:t>, President, C-O-C Trivandrum District       -        09495515784</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b/>
          <w:bCs/>
          <w:sz w:val="24"/>
          <w:szCs w:val="24"/>
          <w:u w:val="single"/>
        </w:rPr>
        <w:t>Number of delegates allotted to each affiliated organization and C-O-Cs</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National Federation of Postal Employees (NFPE) (All affiliates)   -        100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2.</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Income Tax Employees Federation (ITEF)                                 -        30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3.</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All India Audit &amp; Accounts Association                                     -        20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4.</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All India Civil Accounts Employees Association                          -        20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5.</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National Federation of Atomic Energy Employees                      -        20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6.</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Ground Water Board Employees Association                             -        15</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7.</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All other affiliates (each organization)                                      -        3 each</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8.</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Kerala                                                                         -        50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9.</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West Bengal                                                                -        20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10.</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Tamilnadu                                                                   -        30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11.</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Karnataka                                                                    -        20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12.</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Andhra/Telangana                                                        -        20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13.</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Uttar Pradesh                                                              -        10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14.</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Mumbai                                                                       -        10</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15.</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Nagpur                                                                       -        5</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16.</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C-O-C Delhi                                                                          -        15</w:t>
      </w:r>
    </w:p>
    <w:p w:rsidR="004F7A1F" w:rsidRPr="004F7A1F" w:rsidRDefault="004F7A1F" w:rsidP="004F7A1F">
      <w:pPr>
        <w:spacing w:after="0" w:line="240" w:lineRule="auto"/>
        <w:ind w:hanging="360"/>
        <w:contextualSpacing/>
        <w:jc w:val="both"/>
        <w:rPr>
          <w:rFonts w:ascii="Times New Roman" w:eastAsia="Times New Roman" w:hAnsi="Times New Roman" w:cs="Times New Roman"/>
          <w:sz w:val="24"/>
          <w:szCs w:val="24"/>
        </w:rPr>
      </w:pPr>
      <w:r w:rsidRPr="004F7A1F">
        <w:rPr>
          <w:rFonts w:ascii="Tahoma" w:eastAsia="Tahoma" w:hAnsi="Tahoma" w:cs="Tahoma"/>
          <w:sz w:val="24"/>
          <w:szCs w:val="24"/>
        </w:rPr>
        <w:t>17.</w:t>
      </w:r>
      <w:r w:rsidRPr="004F7A1F">
        <w:rPr>
          <w:rFonts w:ascii="Times New Roman" w:eastAsia="Tahoma" w:hAnsi="Times New Roman" w:cs="Times New Roman"/>
          <w:sz w:val="14"/>
          <w:szCs w:val="14"/>
        </w:rPr>
        <w:t xml:space="preserve"> </w:t>
      </w:r>
      <w:r w:rsidRPr="004F7A1F">
        <w:rPr>
          <w:rFonts w:ascii="Tahoma" w:eastAsia="Times New Roman" w:hAnsi="Tahoma" w:cs="Tahoma"/>
          <w:sz w:val="24"/>
          <w:szCs w:val="24"/>
        </w:rPr>
        <w:t>All other C-O-Cs (maximum)                                                   -        5 each</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All affiliated organisation and COCs are requested to ensure participation of allotted quota of delegates without fail. The camp will start at 10:00 AM on 6</w:t>
      </w:r>
      <w:r w:rsidRPr="004F7A1F">
        <w:rPr>
          <w:rFonts w:ascii="Tahoma" w:eastAsia="Times New Roman" w:hAnsi="Tahoma" w:cs="Tahoma"/>
          <w:sz w:val="24"/>
          <w:szCs w:val="28"/>
          <w:vertAlign w:val="superscript"/>
        </w:rPr>
        <w:t>th</w:t>
      </w:r>
      <w:r w:rsidRPr="004F7A1F">
        <w:rPr>
          <w:rFonts w:ascii="Tahoma" w:eastAsia="Times New Roman" w:hAnsi="Tahoma" w:cs="Tahoma"/>
          <w:sz w:val="24"/>
          <w:szCs w:val="28"/>
        </w:rPr>
        <w:t xml:space="preserve"> May and continue </w:t>
      </w:r>
      <w:proofErr w:type="spellStart"/>
      <w:r w:rsidRPr="004F7A1F">
        <w:rPr>
          <w:rFonts w:ascii="Tahoma" w:eastAsia="Times New Roman" w:hAnsi="Tahoma" w:cs="Tahoma"/>
          <w:sz w:val="24"/>
          <w:szCs w:val="28"/>
        </w:rPr>
        <w:t>upto</w:t>
      </w:r>
      <w:proofErr w:type="spellEnd"/>
      <w:r w:rsidRPr="004F7A1F">
        <w:rPr>
          <w:rFonts w:ascii="Tahoma" w:eastAsia="Times New Roman" w:hAnsi="Tahoma" w:cs="Tahoma"/>
          <w:sz w:val="24"/>
          <w:szCs w:val="28"/>
        </w:rPr>
        <w:t xml:space="preserve"> 5:00 PM on 7</w:t>
      </w:r>
      <w:r w:rsidRPr="004F7A1F">
        <w:rPr>
          <w:rFonts w:ascii="Tahoma" w:eastAsia="Times New Roman" w:hAnsi="Tahoma" w:cs="Tahoma"/>
          <w:sz w:val="24"/>
          <w:szCs w:val="28"/>
          <w:vertAlign w:val="superscript"/>
        </w:rPr>
        <w:t>th</w:t>
      </w:r>
      <w:r w:rsidRPr="004F7A1F">
        <w:rPr>
          <w:rFonts w:ascii="Tahoma" w:eastAsia="Times New Roman" w:hAnsi="Tahoma" w:cs="Tahoma"/>
          <w:sz w:val="24"/>
          <w:szCs w:val="28"/>
        </w:rPr>
        <w:t xml:space="preserve"> May 2017. Accommodation and food will be arranged by the Reception Committee. </w:t>
      </w:r>
      <w:r w:rsidRPr="004F7A1F">
        <w:rPr>
          <w:rFonts w:ascii="Tahoma" w:eastAsia="Times New Roman" w:hAnsi="Tahoma" w:cs="Tahoma"/>
          <w:b/>
          <w:bCs/>
          <w:color w:val="0000FF"/>
          <w:sz w:val="24"/>
          <w:szCs w:val="28"/>
        </w:rPr>
        <w:t>Delegate fee Rs. 800/- (Rs. Eight Hundred only) per head.</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Yours fraternally,</w:t>
      </w: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(M. Krishnan)</w:t>
      </w: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Secretary General</w:t>
      </w: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 xml:space="preserve">Mob: &amp; </w:t>
      </w:r>
      <w:proofErr w:type="spellStart"/>
      <w:r w:rsidRPr="004F7A1F">
        <w:rPr>
          <w:rFonts w:ascii="Tahoma" w:eastAsia="Times New Roman" w:hAnsi="Tahoma" w:cs="Tahoma"/>
          <w:sz w:val="24"/>
          <w:szCs w:val="28"/>
        </w:rPr>
        <w:t>Whatsapp</w:t>
      </w:r>
      <w:proofErr w:type="spellEnd"/>
      <w:r w:rsidRPr="004F7A1F">
        <w:rPr>
          <w:rFonts w:ascii="Tahoma" w:eastAsia="Times New Roman" w:hAnsi="Tahoma" w:cs="Tahoma"/>
          <w:sz w:val="24"/>
          <w:szCs w:val="28"/>
        </w:rPr>
        <w:t xml:space="preserve"> – 09447068125</w:t>
      </w:r>
    </w:p>
    <w:p w:rsidR="004F7A1F" w:rsidRPr="004F7A1F" w:rsidRDefault="004F7A1F" w:rsidP="004F7A1F">
      <w:pPr>
        <w:spacing w:after="0" w:line="240" w:lineRule="auto"/>
        <w:rPr>
          <w:rFonts w:ascii="Times New Roman" w:eastAsia="Times New Roman" w:hAnsi="Times New Roman" w:cs="Times New Roman"/>
          <w:sz w:val="24"/>
          <w:szCs w:val="24"/>
        </w:rPr>
      </w:pPr>
    </w:p>
    <w:p w:rsidR="004F7A1F" w:rsidRPr="004F7A1F" w:rsidRDefault="004F7A1F" w:rsidP="004F7A1F">
      <w:pPr>
        <w:spacing w:after="0" w:line="240" w:lineRule="auto"/>
        <w:jc w:val="both"/>
        <w:rPr>
          <w:rFonts w:ascii="Times New Roman" w:eastAsia="Times New Roman" w:hAnsi="Times New Roman" w:cs="Times New Roman"/>
          <w:sz w:val="24"/>
          <w:szCs w:val="24"/>
        </w:rPr>
      </w:pPr>
      <w:r w:rsidRPr="004F7A1F">
        <w:rPr>
          <w:rFonts w:ascii="Tahoma" w:eastAsia="Times New Roman" w:hAnsi="Tahoma" w:cs="Tahoma"/>
          <w:sz w:val="24"/>
          <w:szCs w:val="28"/>
        </w:rPr>
        <w:t>E-mail: mkrishnan6854@gmail.com</w:t>
      </w:r>
    </w:p>
    <w:p w:rsidR="004F7A1F" w:rsidRDefault="004F7A1F"/>
    <w:sectPr w:rsidR="004F7A1F" w:rsidSect="004F7A1F">
      <w:pgSz w:w="11906" w:h="16838"/>
      <w:pgMar w:top="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useFELayout/>
  </w:compat>
  <w:rsids>
    <w:rsidRoot w:val="004F7A1F"/>
    <w:rsid w:val="004F7A1F"/>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A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A1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6358901">
      <w:bodyDiv w:val="1"/>
      <w:marLeft w:val="0"/>
      <w:marRight w:val="0"/>
      <w:marTop w:val="0"/>
      <w:marBottom w:val="0"/>
      <w:divBdr>
        <w:top w:val="none" w:sz="0" w:space="0" w:color="auto"/>
        <w:left w:val="none" w:sz="0" w:space="0" w:color="auto"/>
        <w:bottom w:val="none" w:sz="0" w:space="0" w:color="auto"/>
        <w:right w:val="none" w:sz="0" w:space="0" w:color="auto"/>
      </w:divBdr>
      <w:divsChild>
        <w:div w:id="1594818783">
          <w:marLeft w:val="1440"/>
          <w:marRight w:val="0"/>
          <w:marTop w:val="0"/>
          <w:marBottom w:val="0"/>
          <w:divBdr>
            <w:top w:val="none" w:sz="0" w:space="0" w:color="auto"/>
            <w:left w:val="none" w:sz="0" w:space="0" w:color="auto"/>
            <w:bottom w:val="none" w:sz="0" w:space="0" w:color="auto"/>
            <w:right w:val="none" w:sz="0" w:space="0" w:color="auto"/>
          </w:divBdr>
        </w:div>
        <w:div w:id="1641113492">
          <w:marLeft w:val="360"/>
          <w:marRight w:val="0"/>
          <w:marTop w:val="0"/>
          <w:marBottom w:val="0"/>
          <w:divBdr>
            <w:top w:val="none" w:sz="0" w:space="0" w:color="auto"/>
            <w:left w:val="none" w:sz="0" w:space="0" w:color="auto"/>
            <w:bottom w:val="none" w:sz="0" w:space="0" w:color="auto"/>
            <w:right w:val="none" w:sz="0" w:space="0" w:color="auto"/>
          </w:divBdr>
        </w:div>
        <w:div w:id="1015308708">
          <w:marLeft w:val="360"/>
          <w:marRight w:val="0"/>
          <w:marTop w:val="0"/>
          <w:marBottom w:val="0"/>
          <w:divBdr>
            <w:top w:val="none" w:sz="0" w:space="0" w:color="auto"/>
            <w:left w:val="none" w:sz="0" w:space="0" w:color="auto"/>
            <w:bottom w:val="none" w:sz="0" w:space="0" w:color="auto"/>
            <w:right w:val="none" w:sz="0" w:space="0" w:color="auto"/>
          </w:divBdr>
        </w:div>
        <w:div w:id="1833374898">
          <w:marLeft w:val="360"/>
          <w:marRight w:val="0"/>
          <w:marTop w:val="0"/>
          <w:marBottom w:val="0"/>
          <w:divBdr>
            <w:top w:val="none" w:sz="0" w:space="0" w:color="auto"/>
            <w:left w:val="none" w:sz="0" w:space="0" w:color="auto"/>
            <w:bottom w:val="none" w:sz="0" w:space="0" w:color="auto"/>
            <w:right w:val="none" w:sz="0" w:space="0" w:color="auto"/>
          </w:divBdr>
        </w:div>
        <w:div w:id="38939770">
          <w:marLeft w:val="360"/>
          <w:marRight w:val="0"/>
          <w:marTop w:val="0"/>
          <w:marBottom w:val="0"/>
          <w:divBdr>
            <w:top w:val="none" w:sz="0" w:space="0" w:color="auto"/>
            <w:left w:val="none" w:sz="0" w:space="0" w:color="auto"/>
            <w:bottom w:val="none" w:sz="0" w:space="0" w:color="auto"/>
            <w:right w:val="none" w:sz="0" w:space="0" w:color="auto"/>
          </w:divBdr>
        </w:div>
        <w:div w:id="1611693543">
          <w:marLeft w:val="360"/>
          <w:marRight w:val="0"/>
          <w:marTop w:val="0"/>
          <w:marBottom w:val="0"/>
          <w:divBdr>
            <w:top w:val="none" w:sz="0" w:space="0" w:color="auto"/>
            <w:left w:val="none" w:sz="0" w:space="0" w:color="auto"/>
            <w:bottom w:val="none" w:sz="0" w:space="0" w:color="auto"/>
            <w:right w:val="none" w:sz="0" w:space="0" w:color="auto"/>
          </w:divBdr>
        </w:div>
        <w:div w:id="984941683">
          <w:marLeft w:val="360"/>
          <w:marRight w:val="0"/>
          <w:marTop w:val="0"/>
          <w:marBottom w:val="0"/>
          <w:divBdr>
            <w:top w:val="none" w:sz="0" w:space="0" w:color="auto"/>
            <w:left w:val="none" w:sz="0" w:space="0" w:color="auto"/>
            <w:bottom w:val="none" w:sz="0" w:space="0" w:color="auto"/>
            <w:right w:val="none" w:sz="0" w:space="0" w:color="auto"/>
          </w:divBdr>
        </w:div>
        <w:div w:id="1259604766">
          <w:marLeft w:val="360"/>
          <w:marRight w:val="0"/>
          <w:marTop w:val="0"/>
          <w:marBottom w:val="0"/>
          <w:divBdr>
            <w:top w:val="none" w:sz="0" w:space="0" w:color="auto"/>
            <w:left w:val="none" w:sz="0" w:space="0" w:color="auto"/>
            <w:bottom w:val="none" w:sz="0" w:space="0" w:color="auto"/>
            <w:right w:val="none" w:sz="0" w:space="0" w:color="auto"/>
          </w:divBdr>
        </w:div>
        <w:div w:id="440153264">
          <w:marLeft w:val="360"/>
          <w:marRight w:val="0"/>
          <w:marTop w:val="0"/>
          <w:marBottom w:val="0"/>
          <w:divBdr>
            <w:top w:val="none" w:sz="0" w:space="0" w:color="auto"/>
            <w:left w:val="none" w:sz="0" w:space="0" w:color="auto"/>
            <w:bottom w:val="none" w:sz="0" w:space="0" w:color="auto"/>
            <w:right w:val="none" w:sz="0" w:space="0" w:color="auto"/>
          </w:divBdr>
        </w:div>
        <w:div w:id="1434665035">
          <w:marLeft w:val="360"/>
          <w:marRight w:val="0"/>
          <w:marTop w:val="0"/>
          <w:marBottom w:val="0"/>
          <w:divBdr>
            <w:top w:val="none" w:sz="0" w:space="0" w:color="auto"/>
            <w:left w:val="none" w:sz="0" w:space="0" w:color="auto"/>
            <w:bottom w:val="none" w:sz="0" w:space="0" w:color="auto"/>
            <w:right w:val="none" w:sz="0" w:space="0" w:color="auto"/>
          </w:divBdr>
        </w:div>
        <w:div w:id="371200262">
          <w:marLeft w:val="360"/>
          <w:marRight w:val="0"/>
          <w:marTop w:val="0"/>
          <w:marBottom w:val="0"/>
          <w:divBdr>
            <w:top w:val="none" w:sz="0" w:space="0" w:color="auto"/>
            <w:left w:val="none" w:sz="0" w:space="0" w:color="auto"/>
            <w:bottom w:val="none" w:sz="0" w:space="0" w:color="auto"/>
            <w:right w:val="none" w:sz="0" w:space="0" w:color="auto"/>
          </w:divBdr>
        </w:div>
        <w:div w:id="547837147">
          <w:marLeft w:val="360"/>
          <w:marRight w:val="0"/>
          <w:marTop w:val="0"/>
          <w:marBottom w:val="0"/>
          <w:divBdr>
            <w:top w:val="none" w:sz="0" w:space="0" w:color="auto"/>
            <w:left w:val="none" w:sz="0" w:space="0" w:color="auto"/>
            <w:bottom w:val="none" w:sz="0" w:space="0" w:color="auto"/>
            <w:right w:val="none" w:sz="0" w:space="0" w:color="auto"/>
          </w:divBdr>
        </w:div>
        <w:div w:id="22752434">
          <w:marLeft w:val="360"/>
          <w:marRight w:val="0"/>
          <w:marTop w:val="0"/>
          <w:marBottom w:val="0"/>
          <w:divBdr>
            <w:top w:val="none" w:sz="0" w:space="0" w:color="auto"/>
            <w:left w:val="none" w:sz="0" w:space="0" w:color="auto"/>
            <w:bottom w:val="none" w:sz="0" w:space="0" w:color="auto"/>
            <w:right w:val="none" w:sz="0" w:space="0" w:color="auto"/>
          </w:divBdr>
        </w:div>
        <w:div w:id="720792605">
          <w:marLeft w:val="360"/>
          <w:marRight w:val="0"/>
          <w:marTop w:val="0"/>
          <w:marBottom w:val="0"/>
          <w:divBdr>
            <w:top w:val="none" w:sz="0" w:space="0" w:color="auto"/>
            <w:left w:val="none" w:sz="0" w:space="0" w:color="auto"/>
            <w:bottom w:val="none" w:sz="0" w:space="0" w:color="auto"/>
            <w:right w:val="none" w:sz="0" w:space="0" w:color="auto"/>
          </w:divBdr>
        </w:div>
        <w:div w:id="1235436190">
          <w:marLeft w:val="360"/>
          <w:marRight w:val="0"/>
          <w:marTop w:val="0"/>
          <w:marBottom w:val="0"/>
          <w:divBdr>
            <w:top w:val="none" w:sz="0" w:space="0" w:color="auto"/>
            <w:left w:val="none" w:sz="0" w:space="0" w:color="auto"/>
            <w:bottom w:val="none" w:sz="0" w:space="0" w:color="auto"/>
            <w:right w:val="none" w:sz="0" w:space="0" w:color="auto"/>
          </w:divBdr>
        </w:div>
        <w:div w:id="1106729009">
          <w:marLeft w:val="360"/>
          <w:marRight w:val="0"/>
          <w:marTop w:val="0"/>
          <w:marBottom w:val="0"/>
          <w:divBdr>
            <w:top w:val="none" w:sz="0" w:space="0" w:color="auto"/>
            <w:left w:val="none" w:sz="0" w:space="0" w:color="auto"/>
            <w:bottom w:val="none" w:sz="0" w:space="0" w:color="auto"/>
            <w:right w:val="none" w:sz="0" w:space="0" w:color="auto"/>
          </w:divBdr>
        </w:div>
        <w:div w:id="1620840908">
          <w:marLeft w:val="360"/>
          <w:marRight w:val="0"/>
          <w:marTop w:val="0"/>
          <w:marBottom w:val="0"/>
          <w:divBdr>
            <w:top w:val="none" w:sz="0" w:space="0" w:color="auto"/>
            <w:left w:val="none" w:sz="0" w:space="0" w:color="auto"/>
            <w:bottom w:val="none" w:sz="0" w:space="0" w:color="auto"/>
            <w:right w:val="none" w:sz="0" w:space="0" w:color="auto"/>
          </w:divBdr>
        </w:div>
        <w:div w:id="1425569023">
          <w:marLeft w:val="360"/>
          <w:marRight w:val="0"/>
          <w:marTop w:val="0"/>
          <w:marBottom w:val="0"/>
          <w:divBdr>
            <w:top w:val="none" w:sz="0" w:space="0" w:color="auto"/>
            <w:left w:val="none" w:sz="0" w:space="0" w:color="auto"/>
            <w:bottom w:val="none" w:sz="0" w:space="0" w:color="auto"/>
            <w:right w:val="none" w:sz="0" w:space="0" w:color="auto"/>
          </w:divBdr>
        </w:div>
        <w:div w:id="60376216">
          <w:marLeft w:val="360"/>
          <w:marRight w:val="0"/>
          <w:marTop w:val="0"/>
          <w:marBottom w:val="0"/>
          <w:divBdr>
            <w:top w:val="none" w:sz="0" w:space="0" w:color="auto"/>
            <w:left w:val="none" w:sz="0" w:space="0" w:color="auto"/>
            <w:bottom w:val="none" w:sz="0" w:space="0" w:color="auto"/>
            <w:right w:val="none" w:sz="0" w:space="0" w:color="auto"/>
          </w:divBdr>
        </w:div>
        <w:div w:id="570627794">
          <w:marLeft w:val="360"/>
          <w:marRight w:val="0"/>
          <w:marTop w:val="0"/>
          <w:marBottom w:val="0"/>
          <w:divBdr>
            <w:top w:val="none" w:sz="0" w:space="0" w:color="auto"/>
            <w:left w:val="none" w:sz="0" w:space="0" w:color="auto"/>
            <w:bottom w:val="none" w:sz="0" w:space="0" w:color="auto"/>
            <w:right w:val="none" w:sz="0" w:space="0" w:color="auto"/>
          </w:divBdr>
        </w:div>
        <w:div w:id="1985159224">
          <w:marLeft w:val="360"/>
          <w:marRight w:val="0"/>
          <w:marTop w:val="0"/>
          <w:marBottom w:val="0"/>
          <w:divBdr>
            <w:top w:val="none" w:sz="0" w:space="0" w:color="auto"/>
            <w:left w:val="none" w:sz="0" w:space="0" w:color="auto"/>
            <w:bottom w:val="none" w:sz="0" w:space="0" w:color="auto"/>
            <w:right w:val="none" w:sz="0" w:space="0" w:color="auto"/>
          </w:divBdr>
        </w:div>
        <w:div w:id="524292151">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771</Words>
  <Characters>4397</Characters>
  <Application>Microsoft Office Word</Application>
  <DocSecurity>0</DocSecurity>
  <Lines>36</Lines>
  <Paragraphs>10</Paragraphs>
  <ScaleCrop>false</ScaleCrop>
  <Company>Hewlett-Packard Company</Company>
  <LinksUpToDate>false</LinksUpToDate>
  <CharactersWithSpaces>5158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ITEF</dc:creator>
  <cp:keywords/>
  <dc:description/>
  <cp:lastModifiedBy>ITEF</cp:lastModifiedBy>
  <cp:revision>2</cp:revision>
  <dcterms:created xsi:type="dcterms:W3CDTF">2017-04-17T09:16:00Z</dcterms:created>
  <dcterms:modified xsi:type="dcterms:W3CDTF">2017-04-17T09:18:00Z</dcterms:modified>
</cp:coreProperties>
</file>